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B4" w:rsidRDefault="001272B4" w:rsidP="001272B4">
      <w:pPr>
        <w:ind w:left="-142" w:right="-143"/>
      </w:pPr>
      <w:r>
        <w:rPr>
          <w:rFonts w:ascii="Times New Roman" w:hAnsi="Times New Roman" w:cs="Times New Roman"/>
          <w:sz w:val="24"/>
          <w:szCs w:val="24"/>
        </w:rPr>
        <w:t>Приказ о зачислении от 22.07.2019г. №131 в порядке перевода из МАДОУ «Д/с № 16»  в подготовительную группу  «Сказка» компенсирующей направленности – 1 ребенок.</w:t>
      </w:r>
    </w:p>
    <w:p w:rsidR="00296EF1" w:rsidRDefault="00296EF1"/>
    <w:sectPr w:rsidR="00296EF1" w:rsidSect="001272B4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2B4"/>
    <w:rsid w:val="001272B4"/>
    <w:rsid w:val="0029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2019-08-14T16:38:00Z</dcterms:created>
  <dcterms:modified xsi:type="dcterms:W3CDTF">2019-08-14T16:40:00Z</dcterms:modified>
</cp:coreProperties>
</file>