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28" w:rsidRPr="00753528" w:rsidRDefault="00753528" w:rsidP="00753528">
      <w:pPr>
        <w:contextualSpacing/>
        <w:jc w:val="center"/>
        <w:rPr>
          <w:b/>
          <w:sz w:val="28"/>
        </w:rPr>
      </w:pPr>
      <w:r w:rsidRPr="00753528">
        <w:rPr>
          <w:b/>
          <w:sz w:val="28"/>
        </w:rPr>
        <w:t>Российская Федерация</w:t>
      </w:r>
    </w:p>
    <w:p w:rsidR="00753528" w:rsidRPr="00753528" w:rsidRDefault="00753528" w:rsidP="00753528">
      <w:pPr>
        <w:contextualSpacing/>
        <w:jc w:val="center"/>
        <w:rPr>
          <w:b/>
          <w:sz w:val="28"/>
        </w:rPr>
      </w:pPr>
      <w:r w:rsidRPr="00753528">
        <w:rPr>
          <w:b/>
          <w:sz w:val="28"/>
        </w:rPr>
        <w:t>Оренбургская область</w:t>
      </w:r>
    </w:p>
    <w:p w:rsidR="00753528" w:rsidRPr="00753528" w:rsidRDefault="00753528" w:rsidP="00753528">
      <w:pPr>
        <w:contextualSpacing/>
        <w:jc w:val="center"/>
        <w:rPr>
          <w:b/>
          <w:sz w:val="28"/>
        </w:rPr>
      </w:pPr>
      <w:r w:rsidRPr="00753528">
        <w:rPr>
          <w:b/>
          <w:sz w:val="28"/>
        </w:rPr>
        <w:t>Управление образованием</w:t>
      </w:r>
    </w:p>
    <w:p w:rsidR="00753528" w:rsidRPr="00753528" w:rsidRDefault="00753528" w:rsidP="00753528">
      <w:pPr>
        <w:contextualSpacing/>
        <w:jc w:val="center"/>
        <w:rPr>
          <w:b/>
          <w:sz w:val="28"/>
        </w:rPr>
      </w:pPr>
      <w:r w:rsidRPr="00753528">
        <w:rPr>
          <w:b/>
          <w:sz w:val="28"/>
        </w:rPr>
        <w:t>администрации муниципального образования «город Бугуруслан»</w:t>
      </w:r>
    </w:p>
    <w:p w:rsidR="00753528" w:rsidRPr="00753528" w:rsidRDefault="00753528" w:rsidP="00753528">
      <w:pPr>
        <w:contextualSpacing/>
        <w:jc w:val="center"/>
        <w:rPr>
          <w:b/>
          <w:sz w:val="28"/>
        </w:rPr>
      </w:pPr>
      <w:r w:rsidRPr="00753528">
        <w:rPr>
          <w:b/>
          <w:sz w:val="28"/>
        </w:rPr>
        <w:t>Муниципальное автономное дошкольное образовательное учреждение муниципального образования «город Бугуруслан»</w:t>
      </w:r>
    </w:p>
    <w:p w:rsidR="00753528" w:rsidRPr="00753528" w:rsidRDefault="00753528" w:rsidP="00753528">
      <w:pPr>
        <w:contextualSpacing/>
        <w:jc w:val="center"/>
        <w:rPr>
          <w:b/>
          <w:sz w:val="28"/>
        </w:rPr>
      </w:pPr>
      <w:r w:rsidRPr="00753528">
        <w:rPr>
          <w:b/>
          <w:sz w:val="28"/>
        </w:rPr>
        <w:t>«Детский сад комбинированного вида №22»</w:t>
      </w:r>
    </w:p>
    <w:p w:rsidR="00753528" w:rsidRPr="00753528" w:rsidRDefault="00753528" w:rsidP="00753528">
      <w:pPr>
        <w:contextualSpacing/>
        <w:jc w:val="center"/>
        <w:rPr>
          <w:sz w:val="28"/>
        </w:rPr>
      </w:pPr>
      <w:r w:rsidRPr="00753528">
        <w:rPr>
          <w:sz w:val="28"/>
        </w:rPr>
        <w:t>461637 Оренбургская область, г. Бугуруслан,1 микрорайон, 10</w:t>
      </w:r>
    </w:p>
    <w:p w:rsidR="00753528" w:rsidRPr="00753528" w:rsidRDefault="00753528" w:rsidP="00753528">
      <w:pPr>
        <w:contextualSpacing/>
        <w:jc w:val="center"/>
        <w:rPr>
          <w:sz w:val="28"/>
        </w:rPr>
      </w:pPr>
      <w:r w:rsidRPr="00753528">
        <w:rPr>
          <w:sz w:val="28"/>
        </w:rPr>
        <w:t>Телефон (35352) 4 – 10 - 71, телефакс (35352) 4 – 10 – 71</w:t>
      </w:r>
    </w:p>
    <w:p w:rsidR="00753528" w:rsidRPr="00753528" w:rsidRDefault="00753528" w:rsidP="00753528">
      <w:pPr>
        <w:contextualSpacing/>
        <w:jc w:val="center"/>
        <w:rPr>
          <w:sz w:val="28"/>
        </w:rPr>
      </w:pPr>
      <w:proofErr w:type="spellStart"/>
      <w:r w:rsidRPr="00753528">
        <w:rPr>
          <w:sz w:val="28"/>
          <w:lang w:val="en-US"/>
        </w:rPr>
        <w:t>zdetskiysad</w:t>
      </w:r>
      <w:proofErr w:type="spellEnd"/>
      <w:r w:rsidRPr="00753528">
        <w:rPr>
          <w:sz w:val="28"/>
        </w:rPr>
        <w:t>22@</w:t>
      </w:r>
      <w:r w:rsidRPr="00753528">
        <w:rPr>
          <w:sz w:val="28"/>
          <w:lang w:val="en-US"/>
        </w:rPr>
        <w:t>mail</w:t>
      </w:r>
      <w:r w:rsidRPr="00753528">
        <w:rPr>
          <w:sz w:val="28"/>
        </w:rPr>
        <w:t>.</w:t>
      </w:r>
      <w:proofErr w:type="spellStart"/>
      <w:r w:rsidRPr="00753528">
        <w:rPr>
          <w:sz w:val="28"/>
          <w:lang w:val="en-US"/>
        </w:rPr>
        <w:t>ru</w:t>
      </w:r>
      <w:proofErr w:type="spellEnd"/>
    </w:p>
    <w:p w:rsidR="00753528" w:rsidRPr="00753528" w:rsidRDefault="00753528" w:rsidP="00753528">
      <w:pPr>
        <w:contextualSpacing/>
        <w:jc w:val="center"/>
        <w:rPr>
          <w:sz w:val="28"/>
        </w:rPr>
      </w:pPr>
      <w:r w:rsidRPr="00753528">
        <w:rPr>
          <w:sz w:val="28"/>
        </w:rPr>
        <w:t>ОГРН 10256000544595        ИНН 5602006506           КПП 560201001</w:t>
      </w:r>
    </w:p>
    <w:p w:rsidR="00753528" w:rsidRPr="00753528" w:rsidRDefault="00753528" w:rsidP="00753528">
      <w:pPr>
        <w:spacing w:after="200"/>
        <w:ind w:hanging="1276"/>
        <w:contextualSpacing/>
        <w:rPr>
          <w:b/>
          <w:sz w:val="26"/>
          <w:szCs w:val="26"/>
        </w:rPr>
      </w:pPr>
      <w:r w:rsidRPr="00753528">
        <w:rPr>
          <w:b/>
          <w:sz w:val="26"/>
          <w:szCs w:val="26"/>
        </w:rPr>
        <w:t xml:space="preserve">        _________________________________________________________________________</w:t>
      </w:r>
    </w:p>
    <w:p w:rsidR="00753528" w:rsidRPr="00753528" w:rsidRDefault="00753528" w:rsidP="00753528">
      <w:pPr>
        <w:spacing w:line="276" w:lineRule="auto"/>
        <w:rPr>
          <w:sz w:val="28"/>
          <w:szCs w:val="28"/>
          <w:u w:val="single"/>
          <w:shd w:val="clear" w:color="auto" w:fill="FFFFFF"/>
        </w:rPr>
      </w:pPr>
    </w:p>
    <w:p w:rsidR="00753528" w:rsidRPr="00753528" w:rsidRDefault="00753528" w:rsidP="00753528">
      <w:pPr>
        <w:spacing w:line="276" w:lineRule="auto"/>
        <w:rPr>
          <w:sz w:val="28"/>
          <w:szCs w:val="28"/>
          <w:u w:val="single"/>
          <w:shd w:val="clear" w:color="auto" w:fill="FFFFFF"/>
        </w:rPr>
      </w:pPr>
    </w:p>
    <w:tbl>
      <w:tblPr>
        <w:tblStyle w:val="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428"/>
      </w:tblGrid>
      <w:tr w:rsidR="00753528" w:rsidRPr="00753528" w:rsidTr="00376432">
        <w:tc>
          <w:tcPr>
            <w:tcW w:w="5070" w:type="dxa"/>
          </w:tcPr>
          <w:p w:rsidR="00753528" w:rsidRPr="00753528" w:rsidRDefault="003708E5" w:rsidP="003708E5">
            <w:pP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09</w:t>
            </w:r>
            <w:r w:rsidR="00753528" w:rsidRPr="00372DB1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2</w:t>
            </w:r>
            <w:r w:rsidR="00753528" w:rsidRPr="00372DB1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.2016г. </w:t>
            </w:r>
            <w:r w:rsidR="00753528" w:rsidRPr="00372D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№ </w:t>
            </w:r>
            <w:r w:rsidR="00E82865">
              <w:rPr>
                <w:rFonts w:ascii="Times New Roman" w:hAnsi="Times New Roman"/>
                <w:sz w:val="28"/>
                <w:szCs w:val="28"/>
              </w:rPr>
              <w:t>107</w:t>
            </w:r>
            <w:r w:rsidR="00753528" w:rsidRPr="00753528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428" w:type="dxa"/>
          </w:tcPr>
          <w:p w:rsidR="00372DB1" w:rsidRPr="00372DB1" w:rsidRDefault="00372DB1" w:rsidP="00753528">
            <w:pPr>
              <w:rPr>
                <w:rFonts w:ascii="Times New Roman" w:hAnsi="Times New Roman"/>
                <w:sz w:val="28"/>
                <w:szCs w:val="28"/>
              </w:rPr>
            </w:pPr>
            <w:r w:rsidRPr="00372DB1">
              <w:rPr>
                <w:rFonts w:ascii="Times New Roman" w:hAnsi="Times New Roman"/>
                <w:sz w:val="28"/>
                <w:szCs w:val="28"/>
              </w:rPr>
              <w:t xml:space="preserve">Ведущему специалисту </w:t>
            </w:r>
          </w:p>
          <w:p w:rsidR="00372DB1" w:rsidRPr="00372DB1" w:rsidRDefault="00372DB1" w:rsidP="00753528">
            <w:pPr>
              <w:rPr>
                <w:rFonts w:ascii="Times New Roman" w:hAnsi="Times New Roman"/>
                <w:sz w:val="28"/>
                <w:szCs w:val="28"/>
              </w:rPr>
            </w:pPr>
            <w:r w:rsidRPr="00372DB1">
              <w:rPr>
                <w:rFonts w:ascii="Times New Roman" w:hAnsi="Times New Roman"/>
                <w:sz w:val="28"/>
                <w:szCs w:val="28"/>
              </w:rPr>
              <w:t xml:space="preserve">УО администрации </w:t>
            </w:r>
          </w:p>
          <w:p w:rsidR="00753528" w:rsidRPr="00372DB1" w:rsidRDefault="00753528" w:rsidP="00753528">
            <w:pPr>
              <w:rPr>
                <w:rFonts w:ascii="Times New Roman" w:hAnsi="Times New Roman"/>
                <w:sz w:val="28"/>
                <w:szCs w:val="28"/>
              </w:rPr>
            </w:pPr>
            <w:r w:rsidRPr="00372DB1">
              <w:rPr>
                <w:rFonts w:ascii="Times New Roman" w:hAnsi="Times New Roman"/>
                <w:sz w:val="28"/>
                <w:szCs w:val="28"/>
              </w:rPr>
              <w:t xml:space="preserve">МО «город Бугуруслан </w:t>
            </w:r>
          </w:p>
          <w:p w:rsidR="00753528" w:rsidRPr="00753528" w:rsidRDefault="00372DB1" w:rsidP="007535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Жжёновой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  <w:p w:rsidR="00753528" w:rsidRPr="00753528" w:rsidRDefault="00753528" w:rsidP="00753528">
            <w:pP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</w:p>
        </w:tc>
      </w:tr>
    </w:tbl>
    <w:p w:rsidR="00753528" w:rsidRPr="00753528" w:rsidRDefault="00753528" w:rsidP="00753528">
      <w:pPr>
        <w:spacing w:line="276" w:lineRule="auto"/>
        <w:rPr>
          <w:sz w:val="28"/>
          <w:szCs w:val="28"/>
          <w:u w:val="single"/>
          <w:shd w:val="clear" w:color="auto" w:fill="FFFFFF"/>
        </w:rPr>
      </w:pPr>
    </w:p>
    <w:p w:rsidR="00753528" w:rsidRPr="00753528" w:rsidRDefault="00753528" w:rsidP="00753528">
      <w:pPr>
        <w:jc w:val="center"/>
        <w:rPr>
          <w:sz w:val="28"/>
          <w:szCs w:val="28"/>
        </w:rPr>
      </w:pPr>
      <w:r w:rsidRPr="00753528">
        <w:rPr>
          <w:sz w:val="28"/>
          <w:szCs w:val="28"/>
        </w:rPr>
        <w:tab/>
      </w:r>
    </w:p>
    <w:p w:rsidR="00753528" w:rsidRPr="00753528" w:rsidRDefault="00753528" w:rsidP="00753528">
      <w:pPr>
        <w:jc w:val="center"/>
        <w:rPr>
          <w:sz w:val="28"/>
          <w:szCs w:val="28"/>
        </w:rPr>
      </w:pPr>
    </w:p>
    <w:p w:rsidR="002D7A0D" w:rsidRDefault="00753528" w:rsidP="00EC74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ответ на письмо от </w:t>
      </w:r>
      <w:r w:rsidR="003708E5">
        <w:rPr>
          <w:sz w:val="28"/>
          <w:szCs w:val="28"/>
        </w:rPr>
        <w:t>02</w:t>
      </w:r>
      <w:r>
        <w:rPr>
          <w:sz w:val="28"/>
          <w:szCs w:val="28"/>
        </w:rPr>
        <w:t>.1</w:t>
      </w:r>
      <w:r w:rsidR="003708E5">
        <w:rPr>
          <w:sz w:val="28"/>
          <w:szCs w:val="28"/>
        </w:rPr>
        <w:t>2</w:t>
      </w:r>
      <w:r>
        <w:rPr>
          <w:sz w:val="28"/>
          <w:szCs w:val="28"/>
        </w:rPr>
        <w:t>.2016 г.</w:t>
      </w:r>
      <w:r w:rsidR="003708E5">
        <w:rPr>
          <w:sz w:val="28"/>
          <w:szCs w:val="28"/>
        </w:rPr>
        <w:t xml:space="preserve"> о проведении информационно-пропагандисткой акции «Стань заметнее!»</w:t>
      </w:r>
      <w:r>
        <w:rPr>
          <w:sz w:val="28"/>
          <w:szCs w:val="28"/>
        </w:rPr>
        <w:t>, сообщаем, что в МАДОУ «Д/с №22»</w:t>
      </w:r>
      <w:r w:rsidR="002D7A0D">
        <w:rPr>
          <w:sz w:val="28"/>
          <w:szCs w:val="28"/>
        </w:rPr>
        <w:t xml:space="preserve"> были </w:t>
      </w:r>
      <w:r w:rsidR="003708E5">
        <w:rPr>
          <w:sz w:val="28"/>
          <w:szCs w:val="28"/>
        </w:rPr>
        <w:t xml:space="preserve">организованы и </w:t>
      </w:r>
      <w:r w:rsidR="002D7A0D">
        <w:rPr>
          <w:sz w:val="28"/>
          <w:szCs w:val="28"/>
        </w:rPr>
        <w:t>проведены следующие мероприятия:</w:t>
      </w:r>
    </w:p>
    <w:p w:rsidR="002D7A0D" w:rsidRDefault="002D7A0D" w:rsidP="00565AB2">
      <w:pPr>
        <w:spacing w:line="276" w:lineRule="auto"/>
        <w:jc w:val="both"/>
        <w:rPr>
          <w:sz w:val="28"/>
          <w:szCs w:val="28"/>
        </w:rPr>
      </w:pPr>
    </w:p>
    <w:p w:rsidR="003708E5" w:rsidRDefault="003708E5" w:rsidP="001F22A3">
      <w:pPr>
        <w:pStyle w:val="c0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3708E5">
        <w:rPr>
          <w:bCs/>
          <w:color w:val="000000"/>
          <w:sz w:val="28"/>
          <w:szCs w:val="28"/>
        </w:rPr>
        <w:t>Организовали встречу инспектор</w:t>
      </w:r>
      <w:r>
        <w:rPr>
          <w:bCs/>
          <w:color w:val="000000"/>
          <w:sz w:val="28"/>
          <w:szCs w:val="28"/>
        </w:rPr>
        <w:t>а</w:t>
      </w:r>
      <w:r w:rsidRPr="003708E5">
        <w:rPr>
          <w:bCs/>
          <w:color w:val="000000"/>
          <w:sz w:val="28"/>
          <w:szCs w:val="28"/>
        </w:rPr>
        <w:t xml:space="preserve"> ДПС ОГИБДД МО МВД РФ «Бугурусланский» </w:t>
      </w:r>
      <w:proofErr w:type="spellStart"/>
      <w:r w:rsidRPr="003708E5">
        <w:rPr>
          <w:bCs/>
          <w:color w:val="000000"/>
          <w:sz w:val="28"/>
          <w:szCs w:val="28"/>
        </w:rPr>
        <w:t>Звездин</w:t>
      </w:r>
      <w:r>
        <w:rPr>
          <w:bCs/>
          <w:color w:val="000000"/>
          <w:sz w:val="28"/>
          <w:szCs w:val="28"/>
        </w:rPr>
        <w:t>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3708E5">
        <w:rPr>
          <w:bCs/>
          <w:color w:val="000000"/>
          <w:sz w:val="28"/>
          <w:szCs w:val="28"/>
        </w:rPr>
        <w:t>К.Ю.</w:t>
      </w:r>
      <w:r>
        <w:rPr>
          <w:bCs/>
          <w:color w:val="000000"/>
          <w:sz w:val="28"/>
          <w:szCs w:val="28"/>
        </w:rPr>
        <w:t xml:space="preserve"> </w:t>
      </w:r>
      <w:r w:rsidRPr="003708E5">
        <w:rPr>
          <w:bCs/>
          <w:color w:val="000000"/>
          <w:sz w:val="28"/>
          <w:szCs w:val="28"/>
        </w:rPr>
        <w:t>с участниками образовательн</w:t>
      </w:r>
      <w:r>
        <w:rPr>
          <w:bCs/>
          <w:color w:val="000000"/>
          <w:sz w:val="28"/>
          <w:szCs w:val="28"/>
        </w:rPr>
        <w:t xml:space="preserve">ых отношений </w:t>
      </w:r>
      <w:r w:rsidRPr="003708E5">
        <w:rPr>
          <w:bCs/>
          <w:color w:val="000000"/>
          <w:sz w:val="28"/>
          <w:szCs w:val="28"/>
        </w:rPr>
        <w:t>по теме «О профилактике детского дорожно-транспортного травматизма» и по вопросам пропаганд</w:t>
      </w:r>
      <w:r>
        <w:rPr>
          <w:bCs/>
          <w:color w:val="000000"/>
          <w:sz w:val="28"/>
          <w:szCs w:val="28"/>
        </w:rPr>
        <w:t>ы</w:t>
      </w:r>
      <w:r w:rsidRPr="003708E5">
        <w:rPr>
          <w:bCs/>
          <w:color w:val="000000"/>
          <w:sz w:val="28"/>
          <w:szCs w:val="28"/>
        </w:rPr>
        <w:t xml:space="preserve"> по использованию детьми и родителями в условиях недостаточной видимости светоотражающих приспособлений.</w:t>
      </w:r>
    </w:p>
    <w:p w:rsidR="003E2920" w:rsidRPr="003E2920" w:rsidRDefault="003708E5" w:rsidP="003E2920">
      <w:pPr>
        <w:pStyle w:val="c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Педагогами групп был</w:t>
      </w:r>
      <w:r w:rsidR="003E2920">
        <w:rPr>
          <w:bCs/>
          <w:color w:val="000000"/>
          <w:sz w:val="28"/>
          <w:szCs w:val="28"/>
        </w:rPr>
        <w:t xml:space="preserve"> собран </w:t>
      </w:r>
      <w:r w:rsidR="003E2920" w:rsidRPr="003E2920">
        <w:rPr>
          <w:bCs/>
          <w:color w:val="000000"/>
          <w:sz w:val="28"/>
          <w:szCs w:val="28"/>
        </w:rPr>
        <w:t>информационный материал</w:t>
      </w:r>
      <w:r w:rsidR="003E2920">
        <w:rPr>
          <w:bCs/>
          <w:color w:val="000000"/>
          <w:sz w:val="28"/>
          <w:szCs w:val="28"/>
        </w:rPr>
        <w:t xml:space="preserve"> для родителей в виде </w:t>
      </w:r>
      <w:r w:rsidRPr="003708E5">
        <w:rPr>
          <w:bCs/>
          <w:color w:val="000000"/>
          <w:sz w:val="28"/>
          <w:szCs w:val="28"/>
        </w:rPr>
        <w:t>информационны</w:t>
      </w:r>
      <w:r w:rsidR="003E2920">
        <w:rPr>
          <w:bCs/>
          <w:color w:val="000000"/>
          <w:sz w:val="28"/>
          <w:szCs w:val="28"/>
        </w:rPr>
        <w:t>х</w:t>
      </w:r>
      <w:r w:rsidRPr="003708E5">
        <w:rPr>
          <w:bCs/>
          <w:color w:val="000000"/>
          <w:sz w:val="28"/>
          <w:szCs w:val="28"/>
        </w:rPr>
        <w:t xml:space="preserve"> буклет</w:t>
      </w:r>
      <w:r w:rsidR="003E2920">
        <w:rPr>
          <w:bCs/>
          <w:color w:val="000000"/>
          <w:sz w:val="28"/>
          <w:szCs w:val="28"/>
        </w:rPr>
        <w:t>ов</w:t>
      </w:r>
      <w:r w:rsidRPr="003708E5">
        <w:rPr>
          <w:bCs/>
          <w:color w:val="000000"/>
          <w:sz w:val="28"/>
          <w:szCs w:val="28"/>
        </w:rPr>
        <w:t xml:space="preserve"> для родителей «Свет, которы</w:t>
      </w:r>
      <w:r w:rsidR="003E2920">
        <w:rPr>
          <w:bCs/>
          <w:color w:val="000000"/>
          <w:sz w:val="28"/>
          <w:szCs w:val="28"/>
        </w:rPr>
        <w:t>й помогает», «Ребенок и дорога»</w:t>
      </w:r>
      <w:r w:rsidR="003E2920" w:rsidRPr="003E2920">
        <w:rPr>
          <w:bCs/>
          <w:color w:val="000000"/>
          <w:sz w:val="28"/>
          <w:szCs w:val="28"/>
        </w:rPr>
        <w:t>, памяток</w:t>
      </w:r>
      <w:r w:rsidR="003E2920">
        <w:rPr>
          <w:bCs/>
          <w:color w:val="000000"/>
          <w:sz w:val="28"/>
          <w:szCs w:val="28"/>
        </w:rPr>
        <w:t xml:space="preserve"> и</w:t>
      </w:r>
      <w:r w:rsidR="003E2920" w:rsidRPr="003E2920">
        <w:rPr>
          <w:bCs/>
          <w:color w:val="000000"/>
          <w:sz w:val="28"/>
          <w:szCs w:val="28"/>
        </w:rPr>
        <w:t xml:space="preserve"> консультаций по профилактике </w:t>
      </w:r>
      <w:r w:rsidR="003E2920">
        <w:rPr>
          <w:bCs/>
          <w:color w:val="000000"/>
          <w:sz w:val="28"/>
          <w:szCs w:val="28"/>
        </w:rPr>
        <w:t>ДДТТ</w:t>
      </w:r>
      <w:r w:rsidR="003E2920" w:rsidRPr="003E2920">
        <w:rPr>
          <w:bCs/>
          <w:color w:val="000000"/>
          <w:sz w:val="28"/>
          <w:szCs w:val="28"/>
        </w:rPr>
        <w:t xml:space="preserve"> «Засветис</w:t>
      </w:r>
      <w:r w:rsidR="003E2920">
        <w:rPr>
          <w:bCs/>
          <w:color w:val="000000"/>
          <w:sz w:val="28"/>
          <w:szCs w:val="28"/>
        </w:rPr>
        <w:t xml:space="preserve">ь! Стань заметнее на дороге! », </w:t>
      </w:r>
      <w:r w:rsidR="003E2920" w:rsidRPr="003E2920">
        <w:rPr>
          <w:bCs/>
          <w:color w:val="000000"/>
          <w:sz w:val="28"/>
          <w:szCs w:val="28"/>
        </w:rPr>
        <w:t>«</w:t>
      </w:r>
      <w:proofErr w:type="spellStart"/>
      <w:r w:rsidR="003E2920" w:rsidRPr="003E2920">
        <w:rPr>
          <w:bCs/>
          <w:color w:val="000000"/>
          <w:sz w:val="28"/>
          <w:szCs w:val="28"/>
        </w:rPr>
        <w:t>Фликеры</w:t>
      </w:r>
      <w:proofErr w:type="spellEnd"/>
      <w:r w:rsidR="003E2920" w:rsidRPr="003E2920">
        <w:rPr>
          <w:bCs/>
          <w:color w:val="000000"/>
          <w:sz w:val="28"/>
          <w:szCs w:val="28"/>
        </w:rPr>
        <w:t xml:space="preserve"> детям купите, родители, пусть на дороге их видят водители!»</w:t>
      </w:r>
    </w:p>
    <w:p w:rsidR="003708E5" w:rsidRDefault="003708E5" w:rsidP="003708E5">
      <w:pPr>
        <w:pStyle w:val="c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3708E5" w:rsidRDefault="000F0C8B" w:rsidP="000F0C8B">
      <w:pPr>
        <w:pStyle w:val="c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 w:rsidR="003708E5" w:rsidRPr="003708E5">
        <w:rPr>
          <w:bCs/>
          <w:color w:val="000000"/>
          <w:sz w:val="28"/>
          <w:szCs w:val="28"/>
        </w:rPr>
        <w:t xml:space="preserve">Воспитатели </w:t>
      </w:r>
      <w:r>
        <w:rPr>
          <w:bCs/>
          <w:color w:val="000000"/>
          <w:sz w:val="28"/>
          <w:szCs w:val="28"/>
        </w:rPr>
        <w:t>Каримова Р.Р., Кадырова Н.Г. и Григорьева Л.А</w:t>
      </w:r>
      <w:r w:rsidR="003E292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разработали и провели </w:t>
      </w:r>
      <w:r w:rsidR="003708E5" w:rsidRPr="003708E5">
        <w:rPr>
          <w:bCs/>
          <w:color w:val="000000"/>
          <w:sz w:val="28"/>
          <w:szCs w:val="28"/>
        </w:rPr>
        <w:t>мероприятия: «Засвети</w:t>
      </w:r>
      <w:r>
        <w:rPr>
          <w:bCs/>
          <w:color w:val="000000"/>
          <w:sz w:val="28"/>
          <w:szCs w:val="28"/>
        </w:rPr>
        <w:t xml:space="preserve">сь! Стань заметнее на дороге! », </w:t>
      </w:r>
      <w:r w:rsidRPr="000F0C8B">
        <w:rPr>
          <w:bCs/>
          <w:color w:val="000000"/>
          <w:sz w:val="28"/>
          <w:szCs w:val="28"/>
        </w:rPr>
        <w:t>«Стань заметней в темноте»</w:t>
      </w:r>
      <w:r>
        <w:rPr>
          <w:bCs/>
          <w:color w:val="000000"/>
          <w:sz w:val="28"/>
          <w:szCs w:val="28"/>
        </w:rPr>
        <w:t xml:space="preserve">, </w:t>
      </w:r>
      <w:r w:rsidRPr="000F0C8B">
        <w:rPr>
          <w:bCs/>
          <w:color w:val="000000"/>
          <w:sz w:val="28"/>
          <w:szCs w:val="28"/>
        </w:rPr>
        <w:t>«Светоотражающий значок – фликер»</w:t>
      </w:r>
      <w:r w:rsidR="00E82865">
        <w:rPr>
          <w:bCs/>
          <w:color w:val="000000"/>
          <w:sz w:val="28"/>
          <w:szCs w:val="28"/>
        </w:rPr>
        <w:t>, в подготовительной группе был проведён показ мод «Светлячок».</w:t>
      </w:r>
    </w:p>
    <w:p w:rsidR="003E2920" w:rsidRDefault="003E2920" w:rsidP="003E2920">
      <w:pPr>
        <w:pStyle w:val="c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</w:t>
      </w:r>
      <w:r w:rsidRPr="003E2920">
        <w:rPr>
          <w:bCs/>
          <w:color w:val="000000"/>
          <w:sz w:val="28"/>
          <w:szCs w:val="28"/>
        </w:rPr>
        <w:t xml:space="preserve"> родителями</w:t>
      </w:r>
      <w:r>
        <w:rPr>
          <w:bCs/>
          <w:color w:val="000000"/>
          <w:sz w:val="28"/>
          <w:szCs w:val="28"/>
        </w:rPr>
        <w:t xml:space="preserve"> были проведены беседы</w:t>
      </w:r>
      <w:r w:rsidRPr="003E2920">
        <w:rPr>
          <w:bCs/>
          <w:color w:val="000000"/>
          <w:sz w:val="28"/>
          <w:szCs w:val="28"/>
        </w:rPr>
        <w:t xml:space="preserve"> о необходимости и эффективности использования светоотражающих приспособлений, элементов воспитанниками. Родителям ДОУ для ознакомления с информацией по ПДД был рекомендован сайт-проект </w:t>
      </w:r>
      <w:r w:rsidRPr="003E2920">
        <w:rPr>
          <w:b/>
          <w:bCs/>
          <w:color w:val="000000"/>
          <w:sz w:val="28"/>
          <w:szCs w:val="28"/>
        </w:rPr>
        <w:t>deti.gibdd.ru</w:t>
      </w:r>
    </w:p>
    <w:p w:rsidR="003E2920" w:rsidRDefault="00E64F56" w:rsidP="00E82865">
      <w:pPr>
        <w:pStyle w:val="c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27486" cy="1669311"/>
            <wp:effectExtent l="0" t="0" r="1905" b="7620"/>
            <wp:docPr id="1" name="Рисунок 1" descr="G:\фликеры\DSCN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ликеры\DSCN245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58" cy="16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865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5C691A53" wp14:editId="4723D0E5">
            <wp:extent cx="2240214" cy="1678848"/>
            <wp:effectExtent l="0" t="0" r="8255" b="0"/>
            <wp:docPr id="8" name="Рисунок 8" descr="G:\фликеры\DSCN2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ликеры\DSCN246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768" cy="168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56" w:rsidRDefault="00E64F56" w:rsidP="00E82865">
      <w:pPr>
        <w:pStyle w:val="c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1743C023" wp14:editId="1D2EB318">
            <wp:extent cx="2232837" cy="1673320"/>
            <wp:effectExtent l="0" t="0" r="0" b="3175"/>
            <wp:docPr id="12" name="Рисунок 12" descr="G:\фликеры\DSCN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ликеры\DSCN246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78" cy="167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865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4BE89909" wp14:editId="3543C0FE">
            <wp:extent cx="2227486" cy="1669311"/>
            <wp:effectExtent l="0" t="0" r="1905" b="7620"/>
            <wp:docPr id="15" name="Рисунок 15" descr="G:\фликеры\DSCN2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ликеры\DSCN246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83" cy="166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56" w:rsidRDefault="00E64F56" w:rsidP="00E82865">
      <w:pPr>
        <w:pStyle w:val="c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5A9840E3" wp14:editId="1DFE1C82">
            <wp:extent cx="2227487" cy="1669312"/>
            <wp:effectExtent l="0" t="0" r="1905" b="7620"/>
            <wp:docPr id="17" name="Рисунок 17" descr="G:\фликеры\DSCN2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ликеры\DSCN248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298" cy="166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865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4A5200BD" wp14:editId="46F33E42">
            <wp:extent cx="2283973" cy="1711643"/>
            <wp:effectExtent l="0" t="0" r="2540" b="3175"/>
            <wp:docPr id="24" name="Рисунок 24" descr="G:\фликеры\DSCN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фликеры\DSCN247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7" cy="171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65" w:rsidRDefault="00E64F56" w:rsidP="00E82865">
      <w:pPr>
        <w:pStyle w:val="c0"/>
        <w:jc w:val="center"/>
        <w:rPr>
          <w:b/>
          <w:bCs/>
          <w:color w:val="000000"/>
          <w:sz w:val="28"/>
          <w:szCs w:val="28"/>
        </w:rPr>
      </w:pPr>
      <w:r w:rsidRPr="00E64F56">
        <w:rPr>
          <w:rFonts w:ascii="Calibri" w:hAnsi="Calibri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6ED75A4E" wp14:editId="56B04564">
            <wp:extent cx="2213300" cy="1658679"/>
            <wp:effectExtent l="0" t="0" r="0" b="0"/>
            <wp:docPr id="23" name="Рисунок 23" descr="G:\фликеры\DSCN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фликеры\DSCN251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133" cy="165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865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5DEFED33" wp14:editId="586BA53A">
            <wp:extent cx="2240047" cy="1678723"/>
            <wp:effectExtent l="0" t="0" r="8255" b="0"/>
            <wp:docPr id="18" name="Рисунок 18" descr="G:\фликеры\DSCN2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ликеры\DSCN249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35" cy="167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65" w:rsidRDefault="00E64F56" w:rsidP="00E82865">
      <w:pPr>
        <w:pStyle w:val="c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34AE8AE5" wp14:editId="27135174">
            <wp:extent cx="2241410" cy="1679745"/>
            <wp:effectExtent l="0" t="0" r="6985" b="0"/>
            <wp:docPr id="20" name="Рисунок 20" descr="G:\фликеры\DSCN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фликеры\DSCN252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32" cy="167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865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4DEA78B8" wp14:editId="37260D00">
            <wp:extent cx="2241410" cy="1679745"/>
            <wp:effectExtent l="0" t="0" r="6985" b="0"/>
            <wp:docPr id="21" name="Рисунок 21" descr="G:\фликеры\DSCN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фликеры\DSCN252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32" cy="167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56" w:rsidRDefault="00E64F56" w:rsidP="00E82865">
      <w:pPr>
        <w:pStyle w:val="c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49CD90E4" wp14:editId="6E3C5723">
            <wp:extent cx="2236459" cy="1676034"/>
            <wp:effectExtent l="0" t="0" r="0" b="635"/>
            <wp:docPr id="22" name="Рисунок 22" descr="G:\фликеры\DSCN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фликеры\DSCN252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763" cy="168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865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275DEC9B" wp14:editId="594AB180">
            <wp:extent cx="2236426" cy="1676011"/>
            <wp:effectExtent l="0" t="0" r="0" b="635"/>
            <wp:docPr id="16" name="Рисунок 16" descr="G:\фликеры\DSCN2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ликеры\DSCN247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719" cy="167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920" w:rsidRPr="003E2920" w:rsidRDefault="003E2920" w:rsidP="003E2920">
      <w:pPr>
        <w:pStyle w:val="c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</w:t>
      </w:r>
      <w:r w:rsidRPr="003E2920">
        <w:rPr>
          <w:bCs/>
          <w:color w:val="000000"/>
          <w:sz w:val="28"/>
          <w:szCs w:val="28"/>
        </w:rPr>
        <w:t>анны</w:t>
      </w:r>
      <w:r>
        <w:rPr>
          <w:bCs/>
          <w:color w:val="000000"/>
          <w:sz w:val="28"/>
          <w:szCs w:val="28"/>
        </w:rPr>
        <w:t>е</w:t>
      </w:r>
      <w:r w:rsidRPr="003E2920">
        <w:rPr>
          <w:bCs/>
          <w:color w:val="000000"/>
          <w:sz w:val="28"/>
          <w:szCs w:val="28"/>
        </w:rPr>
        <w:t xml:space="preserve"> мероприяти</w:t>
      </w:r>
      <w:r>
        <w:rPr>
          <w:bCs/>
          <w:color w:val="000000"/>
          <w:sz w:val="28"/>
          <w:szCs w:val="28"/>
        </w:rPr>
        <w:t>я способствую</w:t>
      </w:r>
      <w:r w:rsidRPr="003E2920">
        <w:rPr>
          <w:bCs/>
          <w:color w:val="000000"/>
          <w:sz w:val="28"/>
          <w:szCs w:val="28"/>
        </w:rPr>
        <w:t xml:space="preserve">т обогащению и расширению знаний детей о правилах дорожного движения и пониманию родителями важности обязательного проведения совместной работы семьи и детского сада по формированию безопасного поведения на дороге и </w:t>
      </w:r>
      <w:r>
        <w:rPr>
          <w:bCs/>
          <w:color w:val="000000"/>
          <w:sz w:val="28"/>
          <w:szCs w:val="28"/>
        </w:rPr>
        <w:t xml:space="preserve">использование </w:t>
      </w:r>
      <w:r w:rsidRPr="003E2920">
        <w:rPr>
          <w:bCs/>
          <w:color w:val="000000"/>
          <w:sz w:val="28"/>
          <w:szCs w:val="28"/>
        </w:rPr>
        <w:t xml:space="preserve">светоотражающих </w:t>
      </w:r>
      <w:r>
        <w:rPr>
          <w:bCs/>
          <w:color w:val="000000"/>
          <w:sz w:val="28"/>
          <w:szCs w:val="28"/>
        </w:rPr>
        <w:t>элементов (</w:t>
      </w:r>
      <w:proofErr w:type="spellStart"/>
      <w:r>
        <w:rPr>
          <w:bCs/>
          <w:color w:val="000000"/>
          <w:sz w:val="28"/>
          <w:szCs w:val="28"/>
        </w:rPr>
        <w:t>фликеров</w:t>
      </w:r>
      <w:proofErr w:type="spellEnd"/>
      <w:r>
        <w:rPr>
          <w:bCs/>
          <w:color w:val="000000"/>
          <w:sz w:val="28"/>
          <w:szCs w:val="28"/>
        </w:rPr>
        <w:t xml:space="preserve">) </w:t>
      </w:r>
      <w:r w:rsidRPr="003E2920">
        <w:rPr>
          <w:bCs/>
          <w:color w:val="000000"/>
          <w:sz w:val="28"/>
          <w:szCs w:val="28"/>
        </w:rPr>
        <w:t>в элементах одежды детей в любое время года.</w:t>
      </w:r>
    </w:p>
    <w:p w:rsidR="003E2920" w:rsidRPr="003E2920" w:rsidRDefault="003E2920" w:rsidP="003E2920">
      <w:pPr>
        <w:pStyle w:val="c0"/>
        <w:jc w:val="both"/>
        <w:rPr>
          <w:bCs/>
          <w:color w:val="000000"/>
          <w:sz w:val="28"/>
          <w:szCs w:val="28"/>
        </w:rPr>
      </w:pPr>
    </w:p>
    <w:p w:rsidR="0059538F" w:rsidRPr="002155D9" w:rsidRDefault="00E36ACC" w:rsidP="00E36ACC">
      <w:pPr>
        <w:pStyle w:val="c0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E36ACC">
        <w:rPr>
          <w:color w:val="000000"/>
          <w:sz w:val="28"/>
          <w:szCs w:val="28"/>
        </w:rPr>
        <w:t xml:space="preserve">Старший воспитатель                         </w:t>
      </w:r>
      <w:bookmarkStart w:id="0" w:name="_GoBack"/>
      <w:bookmarkEnd w:id="0"/>
      <w:r w:rsidRPr="00E36ACC">
        <w:rPr>
          <w:color w:val="000000"/>
          <w:sz w:val="28"/>
          <w:szCs w:val="28"/>
        </w:rPr>
        <w:t xml:space="preserve">    О.А. Ушмодина</w:t>
      </w:r>
    </w:p>
    <w:sectPr w:rsidR="0059538F" w:rsidRPr="0021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D9"/>
    <w:rsid w:val="00012513"/>
    <w:rsid w:val="000F0C8B"/>
    <w:rsid w:val="001D0D7E"/>
    <w:rsid w:val="001F22A3"/>
    <w:rsid w:val="002155D9"/>
    <w:rsid w:val="002D7A0D"/>
    <w:rsid w:val="002E258D"/>
    <w:rsid w:val="003708E5"/>
    <w:rsid w:val="00372DB1"/>
    <w:rsid w:val="003E2920"/>
    <w:rsid w:val="004D6148"/>
    <w:rsid w:val="005658CE"/>
    <w:rsid w:val="00565AB2"/>
    <w:rsid w:val="0059538F"/>
    <w:rsid w:val="00632657"/>
    <w:rsid w:val="00702514"/>
    <w:rsid w:val="007224AF"/>
    <w:rsid w:val="00753528"/>
    <w:rsid w:val="007F2D95"/>
    <w:rsid w:val="008468A9"/>
    <w:rsid w:val="0085205B"/>
    <w:rsid w:val="009A3689"/>
    <w:rsid w:val="009A7470"/>
    <w:rsid w:val="00B34D9D"/>
    <w:rsid w:val="00C71572"/>
    <w:rsid w:val="00E36ACC"/>
    <w:rsid w:val="00E64F56"/>
    <w:rsid w:val="00E71BC1"/>
    <w:rsid w:val="00E82865"/>
    <w:rsid w:val="00EC74D6"/>
    <w:rsid w:val="00EC7CB2"/>
    <w:rsid w:val="00ED15AF"/>
    <w:rsid w:val="00F1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55D9"/>
    <w:pPr>
      <w:spacing w:before="100" w:beforeAutospacing="1" w:after="100" w:afterAutospacing="1"/>
    </w:pPr>
  </w:style>
  <w:style w:type="character" w:customStyle="1" w:styleId="c1">
    <w:name w:val="c1"/>
    <w:basedOn w:val="a0"/>
    <w:rsid w:val="002155D9"/>
  </w:style>
  <w:style w:type="table" w:customStyle="1" w:styleId="1">
    <w:name w:val="Сетка таблицы1"/>
    <w:basedOn w:val="a1"/>
    <w:next w:val="a3"/>
    <w:uiPriority w:val="59"/>
    <w:rsid w:val="0075352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53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658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65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55D9"/>
    <w:pPr>
      <w:spacing w:before="100" w:beforeAutospacing="1" w:after="100" w:afterAutospacing="1"/>
    </w:pPr>
  </w:style>
  <w:style w:type="character" w:customStyle="1" w:styleId="c1">
    <w:name w:val="c1"/>
    <w:basedOn w:val="a0"/>
    <w:rsid w:val="002155D9"/>
  </w:style>
  <w:style w:type="table" w:customStyle="1" w:styleId="1">
    <w:name w:val="Сетка таблицы1"/>
    <w:basedOn w:val="a1"/>
    <w:next w:val="a3"/>
    <w:uiPriority w:val="59"/>
    <w:rsid w:val="0075352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53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658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65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BEST</cp:lastModifiedBy>
  <cp:revision>6</cp:revision>
  <dcterms:created xsi:type="dcterms:W3CDTF">2016-12-09T06:57:00Z</dcterms:created>
  <dcterms:modified xsi:type="dcterms:W3CDTF">2016-12-09T08:33:00Z</dcterms:modified>
</cp:coreProperties>
</file>